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D" w:rsidRPr="00FE1BFE" w:rsidRDefault="00E747CD" w:rsidP="00E74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747CD" w:rsidRPr="00FE1BFE" w:rsidRDefault="00E747CD" w:rsidP="00E74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:rsidR="00E747CD" w:rsidRPr="00FE1BFE" w:rsidRDefault="00E747CD" w:rsidP="00E74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 от 10.01.2019</w:t>
      </w:r>
    </w:p>
    <w:p w:rsidR="00E747CD" w:rsidRPr="00FE1BFE" w:rsidRDefault="00E747CD" w:rsidP="00E7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747CD" w:rsidRPr="00FE1BFE" w:rsidRDefault="00E747CD" w:rsidP="00E74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 xml:space="preserve">о конкурсе «Ученик года» среди </w:t>
      </w:r>
      <w:proofErr w:type="gramStart"/>
      <w:r w:rsidRPr="00FE1B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E1BFE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Pr="00FE1BFE">
        <w:rPr>
          <w:rFonts w:ascii="Times New Roman" w:hAnsi="Times New Roman" w:cs="Times New Roman"/>
          <w:b/>
          <w:sz w:val="24"/>
          <w:szCs w:val="24"/>
        </w:rPr>
        <w:t>Удомельской</w:t>
      </w:r>
      <w:proofErr w:type="spellEnd"/>
      <w:r w:rsidRPr="00FE1BFE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№1 имени А.С.Попова» 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и условия проведения конкурса «Ученик года» среди </w:t>
      </w:r>
      <w:proofErr w:type="gramStart"/>
      <w:r w:rsidRPr="00FE1B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1BFE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FE1BFE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FE1BF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 имени А.С.Попова»</w:t>
      </w:r>
      <w:r w:rsidRPr="00FE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FE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1.2. Организатором Конкурса «Ученик года» является Администрация МБОУ «</w:t>
      </w:r>
      <w:proofErr w:type="spellStart"/>
      <w:r w:rsidRPr="00FE1BFE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FE1BF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 имени А.С.Попова», при участии заинтересованных лиц, организаций, общественных объединений.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2.1. Конкурс «Ученик года» направлен на выявление и поддержку </w:t>
      </w:r>
      <w:proofErr w:type="gramStart"/>
      <w:r w:rsidRPr="00FE1BFE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FE1BFE">
        <w:rPr>
          <w:rFonts w:ascii="Times New Roman" w:hAnsi="Times New Roman" w:cs="Times New Roman"/>
          <w:sz w:val="24"/>
          <w:szCs w:val="24"/>
        </w:rPr>
        <w:t>, одаренных, талантливых, инициативных обучающихся школы.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2.2. Конкурс призван способствовать: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-стимулированию познавательной активности и творческой деятельности обучающихся в урочное и внеурочное время;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-становлению у обучающихся заинтересованного отношения к интеллектуальной деятельности, к способам свободного мышления и методам поиска новых знаний;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-овладению обучающихся искусством дискуссии, выступления перед аудиторией, развитие коммуникативных навыков;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-развитию лидерских качеств, формированию социально-активной личности.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3.1. В Конкурсе могут принять участие обучающиеся 1-11 классов (повозрастным группам: 1-4 классы; 5-8 классы; 9-11 классы), достигшие высоких результатов в различных областях знаний, в общественной деятельности, в творческих конкурсах и спортивных соревнованиях.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3.2. Выдвижение кандидатов для участия в Конкурсе осуществляется коллективами обучающихся, органами ученического самоуправления, педагогическим коллективом школы.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3.3. От одного класса </w:t>
      </w:r>
      <w:r>
        <w:rPr>
          <w:rFonts w:ascii="Times New Roman" w:hAnsi="Times New Roman" w:cs="Times New Roman"/>
          <w:sz w:val="24"/>
          <w:szCs w:val="24"/>
        </w:rPr>
        <w:t xml:space="preserve">параллели 1-8 </w:t>
      </w:r>
      <w:r w:rsidRPr="00FE1BFE">
        <w:rPr>
          <w:rFonts w:ascii="Times New Roman" w:hAnsi="Times New Roman" w:cs="Times New Roman"/>
          <w:sz w:val="24"/>
          <w:szCs w:val="24"/>
        </w:rPr>
        <w:t>выдвигается только один участник Конкурса.</w:t>
      </w:r>
      <w:r>
        <w:rPr>
          <w:rFonts w:ascii="Times New Roman" w:hAnsi="Times New Roman" w:cs="Times New Roman"/>
          <w:sz w:val="24"/>
          <w:szCs w:val="24"/>
        </w:rPr>
        <w:t xml:space="preserve"> От 9-х классов по 2 участника, от 10-11 классов по 3 участника.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3.4 . Победители прошлого года не принимают участия в Конкурсе в текущем году.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3.5 Участие в Конкурсе является добровольным.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4. Условия участия: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высокий уровень знаний обучающихся;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наличие положительных оценок по школьным предметам;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BFE">
        <w:rPr>
          <w:rFonts w:ascii="Times New Roman" w:hAnsi="Times New Roman" w:cs="Times New Roman"/>
          <w:sz w:val="24"/>
          <w:szCs w:val="24"/>
        </w:rPr>
        <w:t>- результативность участия кандидатов в олимпиадах, конкурсах, научно-  исследовательских проектах, акциях, конференциях, фестивалях, соревнованиях школьного, муниципального, регионального, федерального уровней и др.;</w:t>
      </w:r>
      <w:proofErr w:type="gramEnd"/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5. Этапы проведения Конкурса и порядок выдвижения участников.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color w:val="000000"/>
          <w:sz w:val="24"/>
          <w:szCs w:val="24"/>
        </w:rPr>
        <w:t>5.1. Устанавливаются следующие этапы проведения Конкурса: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 xml:space="preserve">1 этап - заочный. Конкурс </w:t>
      </w:r>
      <w:proofErr w:type="spellStart"/>
      <w:r w:rsidRPr="00FE1BFE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 </w:t>
      </w:r>
      <w:r w:rsidRPr="00FE1BFE">
        <w:rPr>
          <w:rFonts w:ascii="Times New Roman" w:hAnsi="Times New Roman" w:cs="Times New Roman"/>
          <w:b/>
          <w:sz w:val="24"/>
          <w:szCs w:val="24"/>
        </w:rPr>
        <w:t>25 января по 1 февраля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календарного года. Выбирается участник самого лучшего </w:t>
      </w:r>
      <w:proofErr w:type="spellStart"/>
      <w:r w:rsidRPr="00FE1BF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от класса. Для участия в </w:t>
      </w:r>
      <w:r w:rsidRPr="00FE1BFE">
        <w:rPr>
          <w:rFonts w:ascii="Times New Roman" w:hAnsi="Times New Roman" w:cs="Times New Roman"/>
          <w:sz w:val="24"/>
          <w:szCs w:val="24"/>
        </w:rPr>
        <w:t>1 этапе Конкурса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представить </w:t>
      </w:r>
      <w:proofErr w:type="spellStart"/>
      <w:r w:rsidRPr="00FE1BF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E1BFE">
        <w:rPr>
          <w:rFonts w:ascii="Times New Roman" w:hAnsi="Times New Roman" w:cs="Times New Roman"/>
          <w:sz w:val="24"/>
          <w:szCs w:val="24"/>
        </w:rPr>
        <w:t xml:space="preserve"> участника. 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Жюри Конкурса оценивает </w:t>
      </w:r>
      <w:proofErr w:type="spellStart"/>
      <w:r w:rsidRPr="00FE1BF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критериям (Приложение 1) 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возрастным группам и составляет рейтинг. </w:t>
      </w:r>
      <w:proofErr w:type="spellStart"/>
      <w:r w:rsidRPr="00FE1BF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участников-победителей от каждого класса сдаются жюри </w:t>
      </w:r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>1 февраля.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этап – очный. Конкурс «Интеллект - </w:t>
      </w:r>
      <w:proofErr w:type="spellStart"/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>форсаж</w:t>
      </w:r>
      <w:proofErr w:type="spellEnd"/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981A2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E1BF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календарного года в течение 1 часа.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Участникам 2 этапа будут предложены тестовые вопросы по разным предметным областям разного уровня сложности (выбор 1 ответа из указанных, выбор нескольких ответов из указанных, краткий ответ словом, цифрой). 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Жюри Конкурса определяет рейтинг участников в каждой возрастной группе. В финал выходят 3 участника, </w:t>
      </w:r>
      <w:proofErr w:type="gramStart"/>
      <w:r w:rsidRPr="00FE1BFE">
        <w:rPr>
          <w:rFonts w:ascii="Times New Roman" w:hAnsi="Times New Roman" w:cs="Times New Roman"/>
          <w:color w:val="000000"/>
          <w:sz w:val="24"/>
          <w:szCs w:val="24"/>
        </w:rPr>
        <w:t>возглавляющие</w:t>
      </w:r>
      <w:proofErr w:type="gramEnd"/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рейтинг по итогам 1 и 2 этапов в каждой возрастной группе. Итоги 1 и 2 этапов подводятся 2 февраля.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этап – финал. Конкурс </w:t>
      </w:r>
      <w:proofErr w:type="spellStart"/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>самопрезентации</w:t>
      </w:r>
      <w:proofErr w:type="spellEnd"/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конкурс социальных проектов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февраля 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календарного года. 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</w:t>
      </w:r>
      <w:proofErr w:type="spellStart"/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>самопрезентации</w:t>
      </w:r>
      <w:proofErr w:type="spellEnd"/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в форме </w:t>
      </w:r>
      <w:proofErr w:type="spellStart"/>
      <w:r w:rsidRPr="00FE1BFE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рассказывают о себе и своих достижениях. Приветствуется как индивидуальное, так и коллективное выступление. Жюри Конкурса оценивает участников на основании критериев (Приложение 2).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color w:val="000000"/>
          <w:sz w:val="24"/>
          <w:szCs w:val="24"/>
        </w:rPr>
        <w:t>Конкурс социальных проектов.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по жребию социальных проектов. Жюри Конкурса оценивает социальный проект согласно критериям (Приложение 3)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6. Организационно-методическое обеспечение.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Для организационно-методического обеспечения проведения Конкурса создается организационный комитет (далее – оргкомитет) и жюри. Состав оргкомитета и жюри формируется из представителей Методического Совета и Совета Школы.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6.2. </w:t>
      </w:r>
      <w:r w:rsidRPr="00FE1BFE">
        <w:rPr>
          <w:rFonts w:ascii="Times New Roman" w:hAnsi="Times New Roman" w:cs="Times New Roman"/>
          <w:sz w:val="24"/>
          <w:szCs w:val="24"/>
        </w:rPr>
        <w:tab/>
        <w:t>Оргкомитет: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определяет концепцию конкурса, осуществляет общее руководство его подготовкой и проведением, формирует состав жюри;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разрабатывает Положение о конкурсе, порядок проведения, критерии оценок, утверждает итоговые документы.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6.3.</w:t>
      </w:r>
      <w:r w:rsidRPr="00FE1BFE">
        <w:rPr>
          <w:rFonts w:ascii="Times New Roman" w:hAnsi="Times New Roman" w:cs="Times New Roman"/>
          <w:sz w:val="24"/>
          <w:szCs w:val="24"/>
        </w:rPr>
        <w:tab/>
        <w:t>Жюри: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составляет рейтинг конкурсных материалов 1 заочного этапа (</w:t>
      </w:r>
      <w:proofErr w:type="spellStart"/>
      <w:r w:rsidRPr="00FE1BF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E1BFE">
        <w:rPr>
          <w:rFonts w:ascii="Times New Roman" w:hAnsi="Times New Roman" w:cs="Times New Roman"/>
          <w:sz w:val="24"/>
          <w:szCs w:val="24"/>
        </w:rPr>
        <w:t>);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- проверяет задания </w:t>
      </w:r>
      <w:r w:rsidRPr="00FE1BF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«Интеллект - </w:t>
      </w:r>
      <w:proofErr w:type="spellStart"/>
      <w:r w:rsidRPr="00FE1BFE">
        <w:rPr>
          <w:rFonts w:ascii="Times New Roman" w:hAnsi="Times New Roman" w:cs="Times New Roman"/>
          <w:color w:val="000000"/>
          <w:sz w:val="24"/>
          <w:szCs w:val="24"/>
        </w:rPr>
        <w:t>форсаж</w:t>
      </w:r>
      <w:proofErr w:type="spellEnd"/>
      <w:r w:rsidRPr="00FE1BF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BFE">
        <w:rPr>
          <w:rFonts w:ascii="Times New Roman" w:hAnsi="Times New Roman" w:cs="Times New Roman"/>
          <w:color w:val="000000"/>
          <w:sz w:val="24"/>
          <w:szCs w:val="24"/>
        </w:rPr>
        <w:t>- составляет рейтинг по итогам первых двух этапов;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заслушивает выступления конкурсантов 3 этапа (финала) Конкурса;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- выносит решение о победителе и призерах Конкурса.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FE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7.1. Победителем конкурса «Ученик года» признаётся обучающийся, набравший максимальное количество баллов по итогам 1, 2 и 3 этапов Конкурса в каждой возрастной группе.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7.2 Победителю конкурса в старшей возрастной группе (9-11 класс) присваивается почётное звание «Ученик года». Он представляет школу на районном конкурсе «Ученик года».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 xml:space="preserve">7.3. Победители и призеры конкурса «Ученик года» награждаются именными дипломами за подписью директора школы и ценными подарками. </w:t>
      </w:r>
    </w:p>
    <w:p w:rsidR="00E747CD" w:rsidRPr="00FE1BFE" w:rsidRDefault="00E747CD" w:rsidP="00E74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BFE">
        <w:rPr>
          <w:rFonts w:ascii="Times New Roman" w:hAnsi="Times New Roman" w:cs="Times New Roman"/>
          <w:sz w:val="24"/>
          <w:szCs w:val="24"/>
        </w:rPr>
        <w:t>7.4. Всем обучающимся, принявшим участие в конкурсе, вручаются сертификаты участников конкурса «Ученик года».</w:t>
      </w:r>
    </w:p>
    <w:p w:rsidR="00E747CD" w:rsidRPr="00FE1BFE" w:rsidRDefault="00E747CD" w:rsidP="00E7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077" w:rsidRDefault="00543077"/>
    <w:sectPr w:rsidR="00543077" w:rsidSect="00866E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7CD"/>
    <w:rsid w:val="00543077"/>
    <w:rsid w:val="00981A20"/>
    <w:rsid w:val="009A5D9C"/>
    <w:rsid w:val="00E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2019-01-11T13:39:00Z</dcterms:created>
  <dcterms:modified xsi:type="dcterms:W3CDTF">2019-01-21T05:40:00Z</dcterms:modified>
</cp:coreProperties>
</file>